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446A12" w14:paraId="1830A83C" w14:textId="77777777" w:rsidTr="00594AAE">
        <w:trPr>
          <w:trHeight w:val="429"/>
        </w:trPr>
        <w:tc>
          <w:tcPr>
            <w:tcW w:w="1629" w:type="dxa"/>
          </w:tcPr>
          <w:p w14:paraId="7A066FCC" w14:textId="77777777" w:rsidR="00594AAE" w:rsidRPr="00446A12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1E560" wp14:editId="10895D02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63FBEE73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2F7B008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ИНСПЕКТОРАТ ПО ОБРАЗОВАНИЕТО</w:t>
            </w:r>
          </w:p>
          <w:p w14:paraId="0328FF39" w14:textId="77777777" w:rsidR="00594AAE" w:rsidRPr="00446A12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27" w:type="dxa"/>
          </w:tcPr>
          <w:p w14:paraId="56D3D8CA" w14:textId="77777777" w:rsidR="00594AAE" w:rsidRPr="00446A12" w:rsidRDefault="00A04B46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lang w:val="bg-BG"/>
              </w:rPr>
              <w:object w:dxaOrig="3600" w:dyaOrig="2925" w14:anchorId="00C1D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5pt;height:69.5pt" o:ole="">
                  <v:imagedata r:id="rId9" o:title=""/>
                </v:shape>
                <o:OLEObject Type="Embed" ProgID="PBrush" ShapeID="_x0000_i1025" DrawAspect="Content" ObjectID="_1748179570" r:id="rId10"/>
              </w:object>
            </w:r>
          </w:p>
        </w:tc>
      </w:tr>
    </w:tbl>
    <w:p w14:paraId="7A75C982" w14:textId="46386AE8" w:rsidR="00D720B0" w:rsidRDefault="00D720B0" w:rsidP="00D720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DF1B87B" w14:textId="1EB3749E" w:rsidR="00920167" w:rsidRPr="00920167" w:rsidRDefault="00920167" w:rsidP="00920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</w:t>
      </w:r>
      <w:r w:rsidRPr="009201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ационал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ният</w:t>
      </w:r>
      <w:r w:rsidRPr="009201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инспекторат по образованието</w:t>
      </w:r>
    </w:p>
    <w:p w14:paraId="7009BB1A" w14:textId="60972C4B" w:rsidR="00567341" w:rsidRPr="00446A12" w:rsidRDefault="00920167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 конкурс за експертн</w:t>
      </w:r>
      <w:r w:rsidR="003F77D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длъжност</w:t>
      </w:r>
    </w:p>
    <w:p w14:paraId="405BD22D" w14:textId="0256E588" w:rsidR="00567341" w:rsidRPr="00446A12" w:rsidRDefault="00ED1A69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дирекция „И</w:t>
      </w:r>
      <w:r w:rsidR="009201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нспектиране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</w:p>
    <w:p w14:paraId="1D9ADA66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8B92A8F" w14:textId="6F49D895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в дирекция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</w:t>
      </w:r>
      <w:r w:rsidR="00D157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щатн</w:t>
      </w:r>
      <w:r w:rsidR="009F083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бройк</w:t>
      </w:r>
      <w:r w:rsidR="00D157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</w:p>
    <w:p w14:paraId="52A28FEE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Минимални и специфични изисквания за заемане на длъжността:</w:t>
      </w:r>
    </w:p>
    <w:p w14:paraId="41789173" w14:textId="2DB89A94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отговаря на изискванията по чл.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от Закона за държавния служител;</w:t>
      </w:r>
    </w:p>
    <w:p w14:paraId="3B351066" w14:textId="2B2703BE" w:rsidR="00505E3D" w:rsidRPr="00ED1A69" w:rsidRDefault="00505E3D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длъжностно ниво по Класификатора на длъжностите в администрацията (КДА) – 7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F73484F" w14:textId="12C74B12" w:rsidR="00505E3D" w:rsidRPr="00ED1A69" w:rsidRDefault="00505E3D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длъжностното ниво по КДА – експертно ниво – 3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70C982" w14:textId="444DA7EF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образователна степен – бакалавър;</w:t>
      </w:r>
    </w:p>
    <w:p w14:paraId="06EF6D2D" w14:textId="18D87D5A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придобито висше образование в област – педагогически науки, хуманитарни науки, социални, стопански и правни науки, природни науки, математика и информатика, технически науки, изкуства от Класификатора на областите на висше образование и професионалните направления;</w:t>
      </w:r>
    </w:p>
    <w:p w14:paraId="2A3C0EDF" w14:textId="40DAC8E2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професионален опит: 3 години опит в областта на организацията, контрола и управлението в системата на предучилищното и училищното образование или опит в обучението, възпитанието и социализацията на деца/ученици или опит като преподавател във висше училище, свързан с подготовката на педагогически специалисти и/или</w:t>
      </w:r>
    </w:p>
    <w:p w14:paraId="5D134B57" w14:textId="0EC9FE37" w:rsidR="00567341" w:rsidRDefault="00D15729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минимален ранг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младши.</w:t>
      </w:r>
    </w:p>
    <w:p w14:paraId="483E29A3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Допълнителни изисквания за заемане на длъжността:</w:t>
      </w:r>
    </w:p>
    <w:p w14:paraId="13D034AC" w14:textId="48B7BB92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езикова подготовка (владеене на английски, немски или френски език в степен, позволяваща работа със служебни материали); </w:t>
      </w:r>
    </w:p>
    <w:p w14:paraId="358177E3" w14:textId="6114EA45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професионална квалификация „учител“; </w:t>
      </w:r>
    </w:p>
    <w:p w14:paraId="42E10B4B" w14:textId="27145B7C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добри компютърни умения за работа с текстообработващи програми, обработка на данни в Ex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el, уеб-базирани платформи: insp.mon.bg, office.com, офис техника и комуникационно оборудване. </w:t>
      </w:r>
    </w:p>
    <w:p w14:paraId="4E7B0F31" w14:textId="7C426948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Информация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дирекция 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202A78F" w14:textId="658DA64A" w:rsidR="00567341" w:rsidRPr="00446A12" w:rsidRDefault="00567341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Участва в разработването, апробирането и усъвършенстването на критерии, индикатори и необходимите формуляри на документи за осъществяване на инспекции, в т.</w:t>
      </w:r>
      <w:r w:rsidR="009201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ч. в електронен формат и уеб-базирани платформи. Планира, координира и участва в дейностите по инспектиране на детските градини и училищата. Участва в изготвянето на анализ за качеството на образование в инспектираните детски градини и училища. Участва в подготовката на обобщена информация за оценките и насоките по области на инспектиране за публикуване на официалната страница на НИО. Участва в организирането и провеждането на обучение за външен инспектор, вкл. и в разработването на програми за обучението и актуализирането на базата данни с информация за лицата, успешно преминали обучение за външен инспектор. Разработва методологии, методики и механизми, свързани с дейността на дирекция „Инспектиране“. Подготвя отговори на запитвания на физически и юридически лица. Участва във вътрешноведомствени и междуведомствени работни групи.</w:t>
      </w:r>
    </w:p>
    <w:p w14:paraId="1AE31435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9FB1559" w14:textId="77777777" w:rsidR="008D7D1F" w:rsidRDefault="00C80955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="002A7E3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662A5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Информация за начина на определяне на размера на основната заплата:</w:t>
      </w:r>
    </w:p>
    <w:p w14:paraId="6B3F2966" w14:textId="106ECE8E" w:rsidR="00B250C1" w:rsidRPr="00446A12" w:rsidRDefault="00B250C1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Индивидуалният размер на основната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 правила за работните заплати на служителите в НИО, като се отчита нивото на длъжността, квалификацията и индивидуалния професионален опит на кандидата.</w:t>
      </w:r>
    </w:p>
    <w:p w14:paraId="5F655E9A" w14:textId="2ED7BBFC" w:rsidR="00B250C1" w:rsidRDefault="00C0232C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023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Минималният и максималният размер на основната месечна заплата за длъжността за 2 (втора) степен е от 7</w:t>
      </w:r>
      <w:r w:rsidR="009201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C023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до 2650 лв.</w:t>
      </w:r>
    </w:p>
    <w:p w14:paraId="48A4F062" w14:textId="77777777" w:rsidR="00C0232C" w:rsidRPr="00446A12" w:rsidRDefault="00C0232C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A6CAB6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ІІІ.  Начин за провеждане на конкурса: </w:t>
      </w:r>
    </w:p>
    <w:p w14:paraId="7DBB83FA" w14:textId="7858DDAE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Тест;</w:t>
      </w:r>
    </w:p>
    <w:p w14:paraId="1DC30230" w14:textId="2CA5E01E" w:rsidR="00567341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Интервю. </w:t>
      </w:r>
    </w:p>
    <w:p w14:paraId="7293B85C" w14:textId="28149CFB" w:rsidR="008D7D1F" w:rsidRDefault="008D7D1F" w:rsidP="008D7D1F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A200549" w14:textId="77777777" w:rsidR="00915550" w:rsidRDefault="00915550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1D12D92" w14:textId="77777777" w:rsidR="00915550" w:rsidRDefault="00915550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39C34B" w14:textId="77777777" w:rsidR="00915550" w:rsidRDefault="00915550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D37A25C" w14:textId="40CE08F0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ІV.  Необходими документи</w:t>
      </w:r>
      <w:r w:rsidR="00B250C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="00B250C1"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които кандидатите следва да представят</w:t>
      </w:r>
      <w:r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конкурса:</w:t>
      </w:r>
    </w:p>
    <w:p w14:paraId="3A5C82BB" w14:textId="562CA727" w:rsidR="00567341" w:rsidRPr="00446A12" w:rsidRDefault="00567341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Заявление за участие в конкурс по образец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0A101B93" w14:textId="7277D7FA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по чл.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17, ал. </w:t>
      </w:r>
      <w:r w:rsidR="009A2BB3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906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3B0B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1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НПКПМДС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образец; </w:t>
      </w:r>
    </w:p>
    <w:p w14:paraId="48D595D4" w14:textId="77777777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44E1CE8A" w14:textId="77777777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документи, удостоверяващи продължителността на професионалния опит (трудова книжка; и/или служебна книжка; и/или осигурителна книжка; и/или официален документ на български език, доказващ извършване на дейност в чужбина);</w:t>
      </w:r>
    </w:p>
    <w:p w14:paraId="25BD6CE2" w14:textId="6B0FE8E2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други документи, които са свързани с изискванията за заемането на длъжността.</w:t>
      </w:r>
    </w:p>
    <w:p w14:paraId="15B5F5C5" w14:textId="77777777" w:rsidR="006F7B36" w:rsidRPr="00446A12" w:rsidRDefault="006F7B36" w:rsidP="006F7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3BE3BA" w14:textId="39C3A75A" w:rsidR="00446A12" w:rsidRPr="00446A12" w:rsidRDefault="00446A12" w:rsidP="00446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Документите следва да бъдат подадени в 1</w:t>
      </w:r>
      <w:r w:rsidR="0009063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-дневен срок от публикуване на обявлението за конкурса:</w:t>
      </w:r>
    </w:p>
    <w:p w14:paraId="4E9C01A7" w14:textId="77777777" w:rsidR="00446A12" w:rsidRPr="00446A12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лично от всеки кандидат или чрез пълномощник на адрес: НИО гр. София, бул. „Д-р Г. М. Димитров“ № 52Б, ет. 7, офис 2, дирекция „Административно осигуряване“ от 9:30 ч. до 17:00 ч.</w:t>
      </w:r>
    </w:p>
    <w:p w14:paraId="7A68FD0C" w14:textId="53533D58" w:rsidR="00CA657B" w:rsidRPr="00CA657B" w:rsidRDefault="00446A12" w:rsidP="00EA125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електронен път на електронна поща: </w:t>
      </w:r>
      <w:hyperlink r:id="rId11" w:history="1">
        <w:r w:rsidR="003B0B14" w:rsidRPr="00CA657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v.yanakieva@mon.bg</w:t>
        </w:r>
      </w:hyperlink>
      <w:r w:rsidR="003B0B14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в този случай заявлението за участие в конкурс – Приложение № 3 към чл. 17, ал. 2 от НПКПМДС и декларацията по чл. 17, ал. 3, т. 1 от НПКПМДС следва да бъдат подписани от кандидата с електронен подпис.</w:t>
      </w:r>
      <w:r w:rsidR="00CA657B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документи по електронен път, заявителят следва да потвърди, че е запознат с уведомлението за поверителност.</w:t>
      </w:r>
    </w:p>
    <w:p w14:paraId="429388C6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7E7926" w14:textId="13AFF1A4" w:rsidR="006F7B36" w:rsidRPr="00446A12" w:rsidRDefault="006F7B36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</w:t>
      </w: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предимство при кандидатстване за работа в държавната администрация при постигнати равни крайни резултати от проведената процедура (чл. 14, ал. 4 от НПКПМДС).</w:t>
      </w:r>
    </w:p>
    <w:p w14:paraId="155B7F24" w14:textId="67F84571" w:rsidR="00567341" w:rsidRDefault="00446A12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Общодостъпното място, на което ще се обявяват списъците или други съобщения във връзка с конкурса – информационното табло на адрес: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„Г. М. Димитров” № 52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етаж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7, офис 2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и на интернет страницата на </w:t>
      </w:r>
      <w:r w:rsidR="001518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 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2" w:history="1">
        <w:r w:rsidRPr="00B936E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https://nio.government.bg</w:t>
        </w:r>
      </w:hyperlink>
    </w:p>
    <w:p w14:paraId="72295028" w14:textId="17C3B94D" w:rsidR="004F442A" w:rsidRPr="00446A12" w:rsidRDefault="00567341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Допълнителна информация: тел. 02 424 11 84</w:t>
      </w:r>
      <w:r w:rsidR="00446A12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дирекция „Административно осигуряване“</w:t>
      </w:r>
      <w:r w:rsidR="008D7D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5F504B2" w14:textId="77777777" w:rsidR="00250240" w:rsidRPr="00446A12" w:rsidRDefault="00250240" w:rsidP="00505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0240" w:rsidRPr="00446A12" w:rsidSect="00ED1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417" w:bottom="851" w:left="1417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CFDC" w14:textId="77777777" w:rsidR="008122A5" w:rsidRDefault="008122A5" w:rsidP="0067331A">
      <w:pPr>
        <w:spacing w:after="0" w:line="240" w:lineRule="auto"/>
      </w:pPr>
      <w:r>
        <w:separator/>
      </w:r>
    </w:p>
  </w:endnote>
  <w:endnote w:type="continuationSeparator" w:id="0">
    <w:p w14:paraId="7FDA5745" w14:textId="77777777" w:rsidR="008122A5" w:rsidRDefault="008122A5" w:rsidP="006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9CAE" w14:textId="77777777" w:rsidR="0067331A" w:rsidRDefault="0067331A" w:rsidP="00594AA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D6E" w14:textId="77777777" w:rsidR="0067331A" w:rsidRPr="00250240" w:rsidRDefault="0067331A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BCD" w14:textId="77777777" w:rsidR="00250240" w:rsidRPr="0067331A" w:rsidRDefault="00250240" w:rsidP="00250240">
    <w:pPr>
      <w:tabs>
        <w:tab w:val="left" w:pos="1560"/>
        <w:tab w:val="left" w:pos="2977"/>
      </w:tabs>
      <w:spacing w:after="12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  <w:lang w:val="bg-BG"/>
      </w:rPr>
    </w:pPr>
    <w:r w:rsidRPr="000D602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C6C80CF" wp14:editId="299651DA">
          <wp:simplePos x="0" y="0"/>
          <wp:positionH relativeFrom="margin">
            <wp:posOffset>4569460</wp:posOffset>
          </wp:positionH>
          <wp:positionV relativeFrom="paragraph">
            <wp:posOffset>2343150</wp:posOffset>
          </wp:positionV>
          <wp:extent cx="990600" cy="764540"/>
          <wp:effectExtent l="0" t="0" r="0" b="0"/>
          <wp:wrapThrough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_caf_news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Cs/>
        <w:sz w:val="20"/>
        <w:szCs w:val="20"/>
        <w:lang w:val="bg-BG"/>
      </w:rPr>
      <w:t>Адрес: 1797 СОФИЯ, бул. „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Д-р Г. М. Димитров“ № 52Б</w:t>
    </w:r>
  </w:p>
  <w:p w14:paraId="0B55024A" w14:textId="77777777" w:rsidR="00250240" w:rsidRPr="0067331A" w:rsidRDefault="00250240" w:rsidP="00250240">
    <w:pPr>
      <w:pStyle w:val="Footer"/>
      <w:tabs>
        <w:tab w:val="left" w:pos="2977"/>
      </w:tabs>
      <w:spacing w:after="120"/>
      <w:ind w:right="1609" w:firstLine="1843"/>
      <w:jc w:val="center"/>
      <w:rPr>
        <w:rStyle w:val="Hyperlink"/>
        <w:rFonts w:ascii="Times New Roman" w:eastAsia="Calibri" w:hAnsi="Times New Roman" w:cs="Times New Roman"/>
        <w:bCs/>
        <w:color w:val="auto"/>
        <w:sz w:val="20"/>
        <w:szCs w:val="20"/>
        <w:lang w:val="bg-BG" w:eastAsia="x-none"/>
      </w:rPr>
    </w:pPr>
    <w:r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тел.: +3592 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424 1180; e-mail:</w:t>
    </w:r>
    <w:r w:rsidRPr="00250240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 </w:t>
    </w:r>
    <w:hyperlink r:id="rId2" w:history="1">
      <w:r w:rsidRPr="00250240">
        <w:rPr>
          <w:rStyle w:val="Hyperlink"/>
          <w:rFonts w:ascii="Times New Roman" w:eastAsia="Calibri" w:hAnsi="Times New Roman" w:cs="Times New Roman"/>
          <w:bCs/>
          <w:color w:val="auto"/>
          <w:sz w:val="20"/>
          <w:szCs w:val="20"/>
          <w:u w:val="none"/>
          <w:lang w:val="bg-BG" w:eastAsia="x-none"/>
        </w:rPr>
        <w:t>info@nio.government.bg</w:t>
      </w:r>
    </w:hyperlink>
  </w:p>
  <w:p w14:paraId="57458A0D" w14:textId="77777777" w:rsidR="00250240" w:rsidRPr="00250240" w:rsidRDefault="00250240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Web:</w:t>
    </w:r>
    <w:r w:rsidRPr="0067331A">
      <w:rPr>
        <w:rFonts w:ascii="Times New Roman" w:eastAsia="Calibri" w:hAnsi="Times New Roman" w:cs="Times New Roman"/>
        <w:bCs/>
        <w:sz w:val="20"/>
        <w:szCs w:val="20"/>
      </w:rPr>
      <w:t xml:space="preserve"> </w:t>
    </w:r>
    <w:hyperlink r:id="rId3" w:history="1">
      <w:r w:rsidRPr="00250240">
        <w:rPr>
          <w:rStyle w:val="Hyperlink"/>
          <w:rFonts w:ascii="Times New Roman" w:eastAsia="Calibri" w:hAnsi="Times New Roman" w:cs="Times New Roman"/>
          <w:bCs/>
          <w:color w:val="auto"/>
          <w:sz w:val="20"/>
          <w:szCs w:val="20"/>
          <w:u w:val="none"/>
        </w:rPr>
        <w:t>https://nio.government.bg/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CF6E" w14:textId="77777777" w:rsidR="008122A5" w:rsidRDefault="008122A5" w:rsidP="0067331A">
      <w:pPr>
        <w:spacing w:after="0" w:line="240" w:lineRule="auto"/>
      </w:pPr>
      <w:r>
        <w:separator/>
      </w:r>
    </w:p>
  </w:footnote>
  <w:footnote w:type="continuationSeparator" w:id="0">
    <w:p w14:paraId="40089C1A" w14:textId="77777777" w:rsidR="008122A5" w:rsidRDefault="008122A5" w:rsidP="0067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1C19" w14:textId="77777777" w:rsidR="00CE3E3D" w:rsidRDefault="00CE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F288" w14:textId="77777777" w:rsidR="0067331A" w:rsidRDefault="0067331A" w:rsidP="00594AA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9"/>
    </w:tblGrid>
    <w:tr w:rsidR="00B24B9A" w:rsidRPr="007F170A" w14:paraId="03BB069A" w14:textId="77777777" w:rsidTr="007F170A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0F19E1D8" w14:textId="77777777" w:rsidR="00B24B9A" w:rsidRPr="007F170A" w:rsidRDefault="00CE3E3D" w:rsidP="00B24B9A">
          <w:pPr>
            <w:widowControl/>
            <w:tabs>
              <w:tab w:val="center" w:pos="4703"/>
            </w:tabs>
            <w:jc w:val="right"/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  <w:t>Ниво на конфиденциалност 0</w:t>
          </w:r>
        </w:p>
        <w:p w14:paraId="6EF9E45F" w14:textId="77777777" w:rsidR="00B24B9A" w:rsidRPr="007F170A" w:rsidRDefault="007F170A" w:rsidP="00B24B9A">
          <w:pPr>
            <w:pStyle w:val="Header"/>
            <w:tabs>
              <w:tab w:val="clear" w:pos="9406"/>
            </w:tabs>
            <w:jc w:val="right"/>
            <w:rPr>
              <w:rFonts w:ascii="Times New Roman" w:hAnsi="Times New Roman"/>
              <w:color w:val="000000" w:themeColor="text1"/>
              <w:lang w:val="en-US"/>
            </w:rPr>
          </w:pP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[</w:t>
          </w:r>
          <w:r w:rsidR="00B24B9A" w:rsidRPr="007F170A">
            <w:rPr>
              <w:rFonts w:ascii="Times New Roman" w:eastAsia="Times New Roman" w:hAnsi="Times New Roman"/>
              <w:bCs/>
              <w:color w:val="000000" w:themeColor="text1"/>
              <w:lang w:val="bg-BG" w:eastAsia="bg-BG"/>
            </w:rPr>
            <w:t>TLP-</w:t>
          </w:r>
          <w:r w:rsidR="00CE3E3D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WHITE</w:t>
          </w: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]</w:t>
          </w:r>
        </w:p>
      </w:tc>
    </w:tr>
  </w:tbl>
  <w:p w14:paraId="38F8FF9D" w14:textId="77777777" w:rsidR="00B24B9A" w:rsidRDefault="00B2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523"/>
    <w:multiLevelType w:val="hybridMultilevel"/>
    <w:tmpl w:val="D3D080D4"/>
    <w:lvl w:ilvl="0" w:tplc="15FA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69E8"/>
    <w:multiLevelType w:val="multilevel"/>
    <w:tmpl w:val="50E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C20"/>
    <w:multiLevelType w:val="hybridMultilevel"/>
    <w:tmpl w:val="CEB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2DB"/>
    <w:multiLevelType w:val="hybridMultilevel"/>
    <w:tmpl w:val="8BC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C46B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8F"/>
    <w:rsid w:val="000068BA"/>
    <w:rsid w:val="00023AB3"/>
    <w:rsid w:val="00057622"/>
    <w:rsid w:val="0009063E"/>
    <w:rsid w:val="000A0958"/>
    <w:rsid w:val="000D046E"/>
    <w:rsid w:val="000D6024"/>
    <w:rsid w:val="00143D28"/>
    <w:rsid w:val="00151850"/>
    <w:rsid w:val="00190D73"/>
    <w:rsid w:val="001A3309"/>
    <w:rsid w:val="001B0729"/>
    <w:rsid w:val="001D6FB3"/>
    <w:rsid w:val="001E1E9E"/>
    <w:rsid w:val="00205B1A"/>
    <w:rsid w:val="00210C8F"/>
    <w:rsid w:val="00235359"/>
    <w:rsid w:val="00240469"/>
    <w:rsid w:val="00241BA9"/>
    <w:rsid w:val="00250240"/>
    <w:rsid w:val="00286D88"/>
    <w:rsid w:val="002A04CC"/>
    <w:rsid w:val="002A7E39"/>
    <w:rsid w:val="002B2FC4"/>
    <w:rsid w:val="002C3407"/>
    <w:rsid w:val="002D09D8"/>
    <w:rsid w:val="002F7CDD"/>
    <w:rsid w:val="00306452"/>
    <w:rsid w:val="0037635D"/>
    <w:rsid w:val="003B0B14"/>
    <w:rsid w:val="003C2A4F"/>
    <w:rsid w:val="003F5D68"/>
    <w:rsid w:val="003F68E9"/>
    <w:rsid w:val="003F77DA"/>
    <w:rsid w:val="00446A12"/>
    <w:rsid w:val="004E6CEC"/>
    <w:rsid w:val="004F3F85"/>
    <w:rsid w:val="004F442A"/>
    <w:rsid w:val="00505E3D"/>
    <w:rsid w:val="005533EC"/>
    <w:rsid w:val="00567341"/>
    <w:rsid w:val="00572D4D"/>
    <w:rsid w:val="00594152"/>
    <w:rsid w:val="00594AAE"/>
    <w:rsid w:val="005D6019"/>
    <w:rsid w:val="006138F7"/>
    <w:rsid w:val="00646A64"/>
    <w:rsid w:val="006478AA"/>
    <w:rsid w:val="00662A59"/>
    <w:rsid w:val="0067331A"/>
    <w:rsid w:val="006A781F"/>
    <w:rsid w:val="006F7B36"/>
    <w:rsid w:val="007208F9"/>
    <w:rsid w:val="0072155F"/>
    <w:rsid w:val="00721875"/>
    <w:rsid w:val="00726EA7"/>
    <w:rsid w:val="00750B9A"/>
    <w:rsid w:val="00755FCC"/>
    <w:rsid w:val="00766BAE"/>
    <w:rsid w:val="00772EA2"/>
    <w:rsid w:val="00775069"/>
    <w:rsid w:val="007D11CB"/>
    <w:rsid w:val="007E3160"/>
    <w:rsid w:val="007F170A"/>
    <w:rsid w:val="008122A5"/>
    <w:rsid w:val="00845116"/>
    <w:rsid w:val="00872201"/>
    <w:rsid w:val="008758F6"/>
    <w:rsid w:val="00880AF1"/>
    <w:rsid w:val="00882881"/>
    <w:rsid w:val="008B1269"/>
    <w:rsid w:val="008B7735"/>
    <w:rsid w:val="008D7D1F"/>
    <w:rsid w:val="008E5B54"/>
    <w:rsid w:val="008F29F3"/>
    <w:rsid w:val="008F5023"/>
    <w:rsid w:val="0090255F"/>
    <w:rsid w:val="00902861"/>
    <w:rsid w:val="0091392E"/>
    <w:rsid w:val="00915550"/>
    <w:rsid w:val="00920167"/>
    <w:rsid w:val="00931775"/>
    <w:rsid w:val="0097121D"/>
    <w:rsid w:val="009A2BB3"/>
    <w:rsid w:val="009D70F3"/>
    <w:rsid w:val="009F0832"/>
    <w:rsid w:val="00A03446"/>
    <w:rsid w:val="00A04B46"/>
    <w:rsid w:val="00A05C8B"/>
    <w:rsid w:val="00AD2309"/>
    <w:rsid w:val="00AD799C"/>
    <w:rsid w:val="00B22A6B"/>
    <w:rsid w:val="00B24B9A"/>
    <w:rsid w:val="00B250C1"/>
    <w:rsid w:val="00B6137F"/>
    <w:rsid w:val="00B75C4A"/>
    <w:rsid w:val="00B85040"/>
    <w:rsid w:val="00B92784"/>
    <w:rsid w:val="00B95C91"/>
    <w:rsid w:val="00B979AF"/>
    <w:rsid w:val="00BA5291"/>
    <w:rsid w:val="00C0232C"/>
    <w:rsid w:val="00C46E69"/>
    <w:rsid w:val="00C54C40"/>
    <w:rsid w:val="00C73A18"/>
    <w:rsid w:val="00C80955"/>
    <w:rsid w:val="00C8726F"/>
    <w:rsid w:val="00CA657B"/>
    <w:rsid w:val="00CE3E3D"/>
    <w:rsid w:val="00D15729"/>
    <w:rsid w:val="00D17909"/>
    <w:rsid w:val="00D27551"/>
    <w:rsid w:val="00D27668"/>
    <w:rsid w:val="00D61D53"/>
    <w:rsid w:val="00D70BBF"/>
    <w:rsid w:val="00D720B0"/>
    <w:rsid w:val="00D8296F"/>
    <w:rsid w:val="00D840BA"/>
    <w:rsid w:val="00D87B7C"/>
    <w:rsid w:val="00DB77DF"/>
    <w:rsid w:val="00DC067C"/>
    <w:rsid w:val="00E01CBA"/>
    <w:rsid w:val="00E50B52"/>
    <w:rsid w:val="00E8415F"/>
    <w:rsid w:val="00E94EEB"/>
    <w:rsid w:val="00ED1A69"/>
    <w:rsid w:val="00EF5324"/>
    <w:rsid w:val="00F119C7"/>
    <w:rsid w:val="00F36D11"/>
    <w:rsid w:val="00F70D4E"/>
    <w:rsid w:val="00F824C8"/>
    <w:rsid w:val="00F851C1"/>
    <w:rsid w:val="00FB67D1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C0F8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C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210C8F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0C8F"/>
    <w:rPr>
      <w:rFonts w:ascii="Verdana" w:eastAsia="Calibri" w:hAnsi="Verdana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7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3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1A"/>
  </w:style>
  <w:style w:type="table" w:styleId="TableGrid">
    <w:name w:val="Table Grid"/>
    <w:basedOn w:val="TableNormal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5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50C1"/>
    <w:rPr>
      <w:b/>
      <w:bCs/>
    </w:rPr>
  </w:style>
  <w:style w:type="character" w:customStyle="1" w:styleId="newdocreference">
    <w:name w:val="newdocreference"/>
    <w:basedOn w:val="DefaultParagraphFont"/>
    <w:rsid w:val="006F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o.government.b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yanakieva@mon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io.government.bg/" TargetMode="External"/><Relationship Id="rId2" Type="http://schemas.openxmlformats.org/officeDocument/2006/relationships/hyperlink" Target="mailto:info@nio.government.b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B71D-CA76-4E2E-8590-EA02F18C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4</cp:revision>
  <cp:lastPrinted>2020-02-04T10:14:00Z</cp:lastPrinted>
  <dcterms:created xsi:type="dcterms:W3CDTF">2023-06-13T07:51:00Z</dcterms:created>
  <dcterms:modified xsi:type="dcterms:W3CDTF">2023-06-13T13:40:00Z</dcterms:modified>
</cp:coreProperties>
</file>